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600" w:lineRule="exact"/>
        <w:ind w:firstLine="320" w:firstLineChars="100"/>
        <w:jc w:val="both"/>
        <w:rPr>
          <w:rFonts w:ascii="仿宋_GB2312" w:hAnsi="黑体" w:eastAsia="仿宋_GB2312"/>
          <w:b w:val="0"/>
        </w:rPr>
      </w:pPr>
      <w:r>
        <w:rPr>
          <w:rFonts w:hint="eastAsia" w:ascii="仿宋_GB2312" w:hAnsi="黑体" w:eastAsia="仿宋_GB2312"/>
          <w:b w:val="0"/>
        </w:rPr>
        <w:t>附件2</w:t>
      </w:r>
    </w:p>
    <w:p>
      <w:pPr>
        <w:pStyle w:val="2"/>
        <w:spacing w:before="0" w:after="0" w:line="600" w:lineRule="exact"/>
        <w:ind w:firstLine="320" w:firstLineChars="100"/>
        <w:jc w:val="both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（二）</w:t>
      </w:r>
      <w:r>
        <w:rPr>
          <w:rFonts w:hint="eastAsia" w:ascii="黑体" w:hAnsi="黑体" w:eastAsia="黑体"/>
          <w:b w:val="0"/>
          <w:lang w:eastAsia="zh-CN"/>
        </w:rPr>
        <w:t>担保（风控）业务员</w:t>
      </w:r>
    </w:p>
    <w:tbl>
      <w:tblPr>
        <w:tblStyle w:val="4"/>
        <w:tblW w:w="906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1725"/>
        <w:gridCol w:w="1317"/>
        <w:gridCol w:w="1503"/>
        <w:gridCol w:w="1268"/>
        <w:gridCol w:w="230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名称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担保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业务员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类型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一般管理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招聘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人数</w:t>
            </w:r>
          </w:p>
        </w:tc>
        <w:tc>
          <w:tcPr>
            <w:tcW w:w="2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ind w:firstLine="640" w:firstLineChars="200"/>
              <w:jc w:val="both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性质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全职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工作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地点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湖南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娄底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甄选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方式</w:t>
            </w:r>
          </w:p>
        </w:tc>
        <w:tc>
          <w:tcPr>
            <w:tcW w:w="23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待定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年龄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要求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原则上40周岁以下（1976年1月30日后出生，特别优秀人才可适当放宽）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薪酬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待遇</w:t>
            </w:r>
          </w:p>
        </w:tc>
        <w:tc>
          <w:tcPr>
            <w:tcW w:w="35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基薪+绩效+五险一金+公司其他福利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5" w:hRule="atLeast"/>
          <w:jc w:val="center"/>
        </w:trPr>
        <w:tc>
          <w:tcPr>
            <w:tcW w:w="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岗位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职责</w:t>
            </w:r>
          </w:p>
        </w:tc>
        <w:tc>
          <w:tcPr>
            <w:tcW w:w="8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.能独立开拓业务，防范风险，完成公司下达的目标任务；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2.严格执行公司担保业务规程，进行担保业务的具体实施。包括担保业务的受理、预审和实地调查、评审、保后管理、信息系统的录入等；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3.负责配合本部门主动代偿项目的收回、不良代偿项目的追偿、未移交风险控制部担保项目的风险处置；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ascii="Times New Roman" w:hAnsi="Times New Roman" w:eastAsia="仿宋_GB2312" w:cs="Times New Roman"/>
                <w:b w:val="0"/>
                <w:color w:val="FF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4.负责客户关系的维护和银行等合作机构的对接。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任职</w:t>
            </w:r>
          </w:p>
          <w:p>
            <w:pPr>
              <w:pStyle w:val="2"/>
              <w:spacing w:before="0" w:after="0" w:line="500" w:lineRule="exact"/>
              <w:jc w:val="center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条件</w:t>
            </w:r>
          </w:p>
        </w:tc>
        <w:tc>
          <w:tcPr>
            <w:tcW w:w="8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2"/>
              <w:spacing w:before="0" w:after="0" w:line="500" w:lineRule="exact"/>
              <w:jc w:val="both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全日制本科及以上学历，金融、会计、财务管理、企业管理等相关专业</w:t>
            </w: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具有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2年以上担保、银行对公信贷、会计（审计）师事务所等相关工作经验</w:t>
            </w: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b w:val="0"/>
                <w:sz w:val="30"/>
                <w:szCs w:val="30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eastAsia="zh-CN"/>
              </w:rPr>
              <w:t>具有良好的沟通能力、写作能力，可独立撰写各种调查分析报告；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4.具有较好的团队协作精神，能承受一定的工作压力；</w:t>
            </w:r>
          </w:p>
          <w:p>
            <w:pPr>
              <w:pStyle w:val="2"/>
              <w:spacing w:before="0" w:after="0" w:line="50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sz w:val="30"/>
                <w:szCs w:val="30"/>
                <w:lang w:val="en-US" w:eastAsia="zh-CN"/>
              </w:rPr>
              <w:t>5.有会计师、审计师、金融分析师、经济师、基金从业资格证及以上职称优先；娄底本地男性优先。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83B0D"/>
    <w:rsid w:val="49183B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兴娄担保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2017-01-26T01:23:00Z</dcterms:created>
  <dc:creator>伍轩</dc:creator>
  <cp:lastModifiedBy>伍轩</cp:lastModifiedBy>
  <dcterms:modified xsi:type="dcterms:W3CDTF">2017-01-26T01:23:38Z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